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1647E" w14:textId="22DB6C61" w:rsidR="003711FA" w:rsidRPr="003711FA" w:rsidRDefault="003711FA" w:rsidP="003711FA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3711FA">
        <w:rPr>
          <w:rFonts w:ascii="Arial" w:hAnsi="Arial" w:cs="Arial"/>
          <w:b/>
          <w:bCs/>
          <w:color w:val="FFFFFF"/>
          <w:sz w:val="32"/>
          <w:szCs w:val="32"/>
          <w:shd w:val="clear" w:color="auto" w:fill="FF0000"/>
          <w:lang w:eastAsia="en-GB"/>
        </w:rPr>
        <w:t>INDEMNITY FORM – AINTREE 20</w:t>
      </w:r>
      <w:r w:rsidR="006B6674">
        <w:rPr>
          <w:rFonts w:ascii="Arial" w:hAnsi="Arial" w:cs="Arial"/>
          <w:b/>
          <w:bCs/>
          <w:color w:val="FFFFFF"/>
          <w:sz w:val="32"/>
          <w:szCs w:val="32"/>
          <w:shd w:val="clear" w:color="auto" w:fill="FF0000"/>
          <w:lang w:eastAsia="en-GB"/>
        </w:rPr>
        <w:t>20</w:t>
      </w:r>
      <w:r w:rsidRPr="003711FA">
        <w:rPr>
          <w:rFonts w:ascii="Arial" w:hAnsi="Arial" w:cs="Arial"/>
          <w:b/>
          <w:bCs/>
          <w:color w:val="FFFFFF"/>
          <w:sz w:val="32"/>
          <w:szCs w:val="32"/>
          <w:shd w:val="clear" w:color="auto" w:fill="FF0000"/>
          <w:lang w:eastAsia="en-GB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8"/>
        <w:gridCol w:w="3812"/>
      </w:tblGrid>
      <w:tr w:rsidR="003711FA" w:rsidRPr="003711FA" w14:paraId="70BE7D17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67E90054" w14:textId="77777777" w:rsidR="003711FA" w:rsidRPr="003711FA" w:rsidRDefault="003711FA" w:rsidP="003711FA">
            <w:pPr>
              <w:spacing w:before="100" w:beforeAutospacing="1" w:after="100" w:afterAutospacing="1"/>
              <w:divId w:val="110257788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Details </w:t>
            </w:r>
          </w:p>
        </w:tc>
      </w:tr>
      <w:tr w:rsidR="003711FA" w:rsidRPr="003711FA" w14:paraId="24EF3B59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1CEBE" w14:textId="3F169779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>In consideration of being granted permission to use the Ground Services and facilities provided at Aintree Racecourse</w:t>
            </w:r>
            <w:r w:rsidR="00AB662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/</w:t>
            </w: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AB6624">
              <w:rPr>
                <w:rFonts w:ascii="Arial" w:hAnsi="Arial" w:cs="Arial"/>
                <w:sz w:val="22"/>
                <w:szCs w:val="22"/>
                <w:lang w:eastAsia="en-GB"/>
              </w:rPr>
              <w:t xml:space="preserve">Golf Course </w:t>
            </w: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during the period </w:t>
            </w:r>
            <w:r w:rsidR="00AB662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        </w:t>
            </w: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AB662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</w:t>
            </w: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(dates inclusive). </w:t>
            </w:r>
          </w:p>
          <w:p w14:paraId="49F544BC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>We agree to indemnify:</w:t>
            </w: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br/>
              <w:t>A: Aintree Racecourse Company Ltd.</w:t>
            </w: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br/>
              <w:t>B: Racecourse holdings trust Ltd.</w:t>
            </w: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br/>
              <w:t>C: Rotary Wing Ltd.</w:t>
            </w: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br/>
              <w:t xml:space="preserve">D: The employees, Servants or Agents of A,B,C, above. </w:t>
            </w:r>
          </w:p>
          <w:p w14:paraId="615AC7D9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>In respect of any liabilities or indirect of any kind whatsoever which might</w:t>
            </w: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br/>
              <w:t>attach to them arising out of the use of the facilities by our Aircraft.</w:t>
            </w: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br/>
              <w:t>We further confirm that we have in force Third Party Insurance for the limit of</w:t>
            </w: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br/>
              <w:t>no less than Pounds Sterling 5,000,000.00 any one accident and such policy/</w:t>
            </w:r>
            <w:proofErr w:type="spellStart"/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>ies</w:t>
            </w:r>
            <w:proofErr w:type="spellEnd"/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have been endorsed to include the above named as additional assured subject to a one way cross liability clause. </w:t>
            </w:r>
          </w:p>
          <w:p w14:paraId="72B1AAB8" w14:textId="61FDCC16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>We further confirm that a hold harmless and waiver of rights of subrogation has been endorsed on the Hull policy (if insured) in favo</w:t>
            </w:r>
            <w:r w:rsidR="000E2A43">
              <w:rPr>
                <w:rFonts w:ascii="Arial" w:hAnsi="Arial" w:cs="Arial"/>
                <w:sz w:val="22"/>
                <w:szCs w:val="22"/>
                <w:lang w:eastAsia="en-GB"/>
              </w:rPr>
              <w:t>u</w:t>
            </w: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r of the above named. </w:t>
            </w:r>
          </w:p>
        </w:tc>
        <w:bookmarkStart w:id="0" w:name="_GoBack"/>
        <w:bookmarkEnd w:id="0"/>
      </w:tr>
      <w:tr w:rsidR="003711FA" w:rsidRPr="003711FA" w14:paraId="77244ECC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08C48B65" w14:textId="77777777" w:rsidR="003711FA" w:rsidRPr="003711FA" w:rsidRDefault="003711FA" w:rsidP="003711FA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711FA" w:rsidRPr="003711FA" w14:paraId="2A89BC14" w14:textId="77777777" w:rsidTr="003711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FCF49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Signed: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00200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Date: </w:t>
            </w:r>
          </w:p>
        </w:tc>
      </w:tr>
      <w:tr w:rsidR="003711FA" w:rsidRPr="003711FA" w14:paraId="201C7AF9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10B55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Position in Company: </w:t>
            </w:r>
          </w:p>
        </w:tc>
      </w:tr>
      <w:tr w:rsidR="003711FA" w:rsidRPr="003711FA" w14:paraId="2AE552E1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653AF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Operator: </w:t>
            </w:r>
          </w:p>
        </w:tc>
      </w:tr>
      <w:tr w:rsidR="003711FA" w:rsidRPr="003711FA" w14:paraId="0BD52957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3AA94BFE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On behalf of the Insurers </w:t>
            </w:r>
          </w:p>
        </w:tc>
      </w:tr>
      <w:tr w:rsidR="003711FA" w:rsidRPr="003711FA" w14:paraId="6241A1C6" w14:textId="77777777" w:rsidTr="003711FA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FAED3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Signed: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27B52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Date: </w:t>
            </w:r>
          </w:p>
        </w:tc>
      </w:tr>
      <w:tr w:rsidR="003711FA" w:rsidRPr="003711FA" w14:paraId="03CD1993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8107C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Insurance Broker Company: </w:t>
            </w:r>
          </w:p>
        </w:tc>
      </w:tr>
      <w:tr w:rsidR="003711FA" w:rsidRPr="003711FA" w14:paraId="2ECB868E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ADC8A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Policy Number/s: </w:t>
            </w:r>
          </w:p>
        </w:tc>
      </w:tr>
      <w:tr w:rsidR="003711FA" w:rsidRPr="003711FA" w14:paraId="0031E523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5C921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Insurance Valid From: </w:t>
            </w:r>
          </w:p>
        </w:tc>
      </w:tr>
      <w:tr w:rsidR="003711FA" w:rsidRPr="003711FA" w14:paraId="72D41FB2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023A5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Insurance Valid Until: </w:t>
            </w:r>
          </w:p>
        </w:tc>
      </w:tr>
      <w:tr w:rsidR="003711FA" w:rsidRPr="003711FA" w14:paraId="3EF043FF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4ED0E50F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Note </w:t>
            </w:r>
          </w:p>
        </w:tc>
      </w:tr>
      <w:tr w:rsidR="003711FA" w:rsidRPr="003711FA" w14:paraId="5772C429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556C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This indemnity form is not valid unless countersigned by your insurance broker. </w:t>
            </w:r>
          </w:p>
        </w:tc>
      </w:tr>
      <w:tr w:rsidR="003711FA" w:rsidRPr="003711FA" w14:paraId="61DE101D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68DC2E03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Please return completed form to </w:t>
            </w:r>
          </w:p>
        </w:tc>
      </w:tr>
      <w:tr w:rsidR="003711FA" w:rsidRPr="003711FA" w14:paraId="341D72E0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D1F60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ROTARYWING LTD, 109 GILDA RD WORSLEY MANCHESTER </w:t>
            </w:r>
          </w:p>
          <w:p w14:paraId="3B495C80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M28 1BP </w:t>
            </w:r>
          </w:p>
          <w:p w14:paraId="086E5DF0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b/>
                <w:bCs/>
                <w:lang w:eastAsia="en-GB"/>
              </w:rPr>
              <w:t xml:space="preserve">ON COMPLETION E-MAIL TO </w:t>
            </w:r>
          </w:p>
          <w:p w14:paraId="0D1685F3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b/>
                <w:bCs/>
                <w:lang w:eastAsia="en-GB"/>
              </w:rPr>
              <w:t xml:space="preserve">ops@rotarywing.co.uk </w:t>
            </w:r>
          </w:p>
        </w:tc>
      </w:tr>
    </w:tbl>
    <w:p w14:paraId="68CCCCAC" w14:textId="77777777" w:rsidR="009613AD" w:rsidRDefault="006B6674"/>
    <w:sectPr w:rsidR="009613AD" w:rsidSect="004A14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FA"/>
    <w:rsid w:val="000E2A43"/>
    <w:rsid w:val="003711FA"/>
    <w:rsid w:val="004A1460"/>
    <w:rsid w:val="006B6674"/>
    <w:rsid w:val="007754B6"/>
    <w:rsid w:val="008C4D2A"/>
    <w:rsid w:val="00AA065F"/>
    <w:rsid w:val="00AB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CA4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1F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7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3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pickford</dc:creator>
  <cp:keywords/>
  <dc:description/>
  <cp:lastModifiedBy>philip pickford</cp:lastModifiedBy>
  <cp:revision>2</cp:revision>
  <dcterms:created xsi:type="dcterms:W3CDTF">2020-03-04T08:43:00Z</dcterms:created>
  <dcterms:modified xsi:type="dcterms:W3CDTF">2020-03-04T08:43:00Z</dcterms:modified>
</cp:coreProperties>
</file>